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23.xml.htm"/>
      <w:bookmarkStart w:id="1" w:name="ksform406122026_080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BRAWLEY OTIS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1,782</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30, 2025, the Issuer effected a 1-for-20 reverse stock split of its common stock. All share and amounts reported herein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029"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3674</Characters>
  <CharactersWithSpaces>4297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