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252026_080813.xml.htm"/>
      <w:bookmarkStart w:id="1" w:name="ksform408252026_08081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Hill Stephen J.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LYELL IMMUNOPHARMA,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 HASKINS 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SOUTH 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Lyell Immunopharma,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LYEL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Operating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989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15.54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16,816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automatically sold to cover tax withholding obligation from settlement of vested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Mark Meltz,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66154" TargetMode="External"/><Relationship Id="rId5" Type="http://schemas.openxmlformats.org/officeDocument/2006/relationships/hyperlink" Target="http://www.sec.gov/cgi-bin/browse-edgar?action=getcompany&amp;CIK=000180695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584</Words>
  <Characters>3199</Characters>
  <CharactersWithSpaces>3715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